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96" w:rsidRDefault="00B15DCB">
      <w:pPr>
        <w:spacing w:line="100" w:lineRule="atLeast"/>
        <w:contextualSpacing/>
        <w:jc w:val="center"/>
        <w:rPr>
          <w:rFonts w:ascii="Times New Roman" w:hAnsi="Times New Roman"/>
          <w:b/>
          <w:color w:val="548DD4"/>
          <w:sz w:val="24"/>
        </w:rPr>
      </w:pPr>
      <w:r>
        <w:rPr>
          <w:rFonts w:ascii="Times New Roman" w:hAnsi="Times New Roman"/>
          <w:b/>
          <w:color w:val="548DD4"/>
          <w:sz w:val="24"/>
        </w:rPr>
        <w:t>Изначально Вышестоящий Дом Изначально Вышестоящего Отца</w:t>
      </w:r>
    </w:p>
    <w:p w:rsidR="00CC4996" w:rsidRDefault="00B15DCB">
      <w:pPr>
        <w:spacing w:after="0" w:line="100" w:lineRule="atLeast"/>
        <w:ind w:left="-567"/>
        <w:contextualSpacing/>
        <w:jc w:val="center"/>
        <w:rPr>
          <w:rFonts w:ascii="Times New Roman" w:hAnsi="Times New Roman"/>
          <w:b/>
          <w:color w:val="365F91" w:themeColor="accent1" w:themeShade="BF"/>
          <w:sz w:val="24"/>
        </w:rPr>
      </w:pPr>
      <w:r>
        <w:rPr>
          <w:rFonts w:ascii="Times New Roman" w:hAnsi="Times New Roman"/>
          <w:b/>
          <w:color w:val="365F91" w:themeColor="accent1" w:themeShade="BF"/>
          <w:sz w:val="24"/>
        </w:rPr>
        <w:t>ИВДИВО Североуральск 8128 архетипа Изначально Вышестоящего Аватара Синтеза Арсана Изначально Вышестоящего Аватара Синтеза Кут Хуми</w:t>
      </w:r>
    </w:p>
    <w:p w:rsidR="00CC4996" w:rsidRDefault="00CC4996">
      <w:pPr>
        <w:spacing w:after="0" w:line="100" w:lineRule="atLeast"/>
        <w:contextualSpacing/>
        <w:jc w:val="center"/>
        <w:rPr>
          <w:rFonts w:ascii="Times New Roman" w:hAnsi="Times New Roman"/>
          <w:b/>
          <w:color w:val="FF0000"/>
          <w:sz w:val="24"/>
        </w:rPr>
      </w:pPr>
    </w:p>
    <w:p w:rsidR="00CC4996" w:rsidRDefault="00B15DCB">
      <w:pPr>
        <w:spacing w:line="100" w:lineRule="atLeast"/>
        <w:contextualSpacing/>
        <w:jc w:val="center"/>
        <w:rPr>
          <w:rFonts w:ascii="Times New Roman" w:hAnsi="Times New Roman"/>
          <w:b/>
          <w:color w:val="0070C0"/>
          <w:sz w:val="24"/>
        </w:rPr>
      </w:pPr>
      <w:r>
        <w:rPr>
          <w:rFonts w:ascii="Times New Roman" w:hAnsi="Times New Roman"/>
          <w:b/>
          <w:color w:val="0070C0"/>
          <w:sz w:val="24"/>
        </w:rPr>
        <w:t>Совет Изначально Вышестоящего Отца</w:t>
      </w:r>
    </w:p>
    <w:p w:rsidR="00CC4996" w:rsidRDefault="00B15DCB">
      <w:pPr>
        <w:spacing w:line="100" w:lineRule="atLeast"/>
        <w:contextualSpacing/>
        <w:jc w:val="center"/>
        <w:rPr>
          <w:rFonts w:ascii="Times New Roman" w:hAnsi="Times New Roman"/>
          <w:b/>
          <w:color w:val="101010"/>
          <w:sz w:val="24"/>
        </w:rPr>
      </w:pPr>
      <w:r>
        <w:rPr>
          <w:rFonts w:ascii="Times New Roman" w:hAnsi="Times New Roman"/>
          <w:b/>
          <w:color w:val="101010"/>
          <w:sz w:val="24"/>
        </w:rPr>
        <w:t>Протокол Совета от 07.01.2025 год</w:t>
      </w:r>
    </w:p>
    <w:p w:rsidR="00CC4996" w:rsidRPr="00E82FC3" w:rsidRDefault="00AD1E1C">
      <w:pPr>
        <w:spacing w:line="100" w:lineRule="atLeast"/>
        <w:contextualSpacing/>
        <w:jc w:val="right"/>
        <w:rPr>
          <w:rFonts w:ascii="Times New Roman" w:hAnsi="Times New Roman"/>
          <w:color w:val="FF0000"/>
          <w:szCs w:val="22"/>
        </w:rPr>
      </w:pPr>
      <w:r>
        <w:rPr>
          <w:rFonts w:ascii="Times New Roman" w:hAnsi="Times New Roman"/>
          <w:color w:val="FF0000"/>
          <w:szCs w:val="22"/>
        </w:rPr>
        <w:t>Согласовано</w:t>
      </w:r>
      <w:r w:rsidR="00B15DCB" w:rsidRPr="00E82FC3">
        <w:rPr>
          <w:rFonts w:ascii="Times New Roman" w:hAnsi="Times New Roman"/>
          <w:color w:val="FF0000"/>
          <w:szCs w:val="22"/>
        </w:rPr>
        <w:t xml:space="preserve"> Главой подразделения ИВДИВО И</w:t>
      </w:r>
      <w:r w:rsidR="00E82FC3" w:rsidRPr="00E82FC3">
        <w:rPr>
          <w:rFonts w:ascii="Times New Roman" w:hAnsi="Times New Roman"/>
          <w:color w:val="FF0000"/>
          <w:szCs w:val="22"/>
        </w:rPr>
        <w:t xml:space="preserve">ВАС Кут Хуми Рязанов А.С. </w:t>
      </w:r>
      <w:r w:rsidR="00B15DCB" w:rsidRPr="00E82FC3">
        <w:rPr>
          <w:rFonts w:ascii="Times New Roman" w:hAnsi="Times New Roman"/>
          <w:color w:val="FF0000"/>
          <w:szCs w:val="22"/>
        </w:rPr>
        <w:t>29.04.2025 г.</w:t>
      </w:r>
    </w:p>
    <w:p w:rsidR="00CC4996" w:rsidRPr="00E82FC3" w:rsidRDefault="00CC4996">
      <w:pPr>
        <w:spacing w:line="100" w:lineRule="atLeast"/>
        <w:contextualSpacing/>
        <w:rPr>
          <w:rFonts w:ascii="Times New Roman" w:hAnsi="Times New Roman"/>
          <w:b/>
          <w:szCs w:val="22"/>
        </w:rPr>
      </w:pPr>
    </w:p>
    <w:p w:rsidR="00CC4996" w:rsidRDefault="00B15DCB">
      <w:pPr>
        <w:spacing w:line="100" w:lineRule="atLeast"/>
        <w:contextualSpacing/>
        <w:rPr>
          <w:rFonts w:ascii="Times New Roman" w:hAnsi="Times New Roman"/>
          <w:b/>
          <w:sz w:val="24"/>
        </w:rPr>
      </w:pPr>
      <w:r>
        <w:rPr>
          <w:rFonts w:ascii="Times New Roman" w:hAnsi="Times New Roman"/>
          <w:b/>
          <w:sz w:val="24"/>
        </w:rPr>
        <w:t>Присутствовали: 15</w:t>
      </w:r>
      <w:r w:rsidR="00E82FC3">
        <w:rPr>
          <w:rFonts w:ascii="Times New Roman" w:hAnsi="Times New Roman"/>
          <w:b/>
          <w:sz w:val="24"/>
        </w:rPr>
        <w:t xml:space="preserve"> </w:t>
      </w:r>
      <w:r>
        <w:rPr>
          <w:rFonts w:ascii="Times New Roman" w:hAnsi="Times New Roman"/>
          <w:b/>
          <w:sz w:val="24"/>
        </w:rPr>
        <w:t>Аватаров ИВО</w:t>
      </w:r>
    </w:p>
    <w:p w:rsidR="00CC4996" w:rsidRDefault="00B15DCB">
      <w:pPr>
        <w:spacing w:line="100" w:lineRule="atLeast"/>
        <w:contextualSpacing/>
        <w:rPr>
          <w:rFonts w:ascii="Times New Roman" w:hAnsi="Times New Roman"/>
          <w:sz w:val="24"/>
        </w:rPr>
      </w:pPr>
      <w:r>
        <w:rPr>
          <w:rFonts w:ascii="Times New Roman" w:hAnsi="Times New Roman"/>
          <w:sz w:val="24"/>
        </w:rPr>
        <w:t>1.   Рязанов Алексей Сергеевич</w:t>
      </w:r>
    </w:p>
    <w:p w:rsidR="00CC4996" w:rsidRDefault="00B15DCB">
      <w:pPr>
        <w:spacing w:line="100" w:lineRule="atLeast"/>
        <w:contextualSpacing/>
        <w:rPr>
          <w:rFonts w:ascii="Times New Roman" w:hAnsi="Times New Roman"/>
          <w:sz w:val="24"/>
        </w:rPr>
      </w:pPr>
      <w:r>
        <w:rPr>
          <w:rFonts w:ascii="Times New Roman" w:hAnsi="Times New Roman"/>
          <w:sz w:val="24"/>
        </w:rPr>
        <w:t>2.   Таранкова Ирина Алексеевна</w:t>
      </w:r>
    </w:p>
    <w:p w:rsidR="00CC4996" w:rsidRDefault="00B15DCB">
      <w:pPr>
        <w:spacing w:line="100" w:lineRule="atLeast"/>
        <w:contextualSpacing/>
        <w:rPr>
          <w:rFonts w:ascii="Times New Roman" w:hAnsi="Times New Roman"/>
          <w:sz w:val="24"/>
        </w:rPr>
      </w:pPr>
      <w:r>
        <w:rPr>
          <w:rFonts w:ascii="Times New Roman" w:hAnsi="Times New Roman"/>
          <w:sz w:val="24"/>
        </w:rPr>
        <w:t>3.   Заринш Марина Улдисовна</w:t>
      </w:r>
    </w:p>
    <w:p w:rsidR="00CC4996" w:rsidRDefault="00B15DCB">
      <w:pPr>
        <w:spacing w:line="100" w:lineRule="atLeast"/>
        <w:contextualSpacing/>
        <w:rPr>
          <w:rFonts w:ascii="Times New Roman" w:hAnsi="Times New Roman"/>
          <w:sz w:val="24"/>
        </w:rPr>
      </w:pPr>
      <w:r>
        <w:rPr>
          <w:rFonts w:ascii="Times New Roman" w:hAnsi="Times New Roman"/>
          <w:sz w:val="24"/>
        </w:rPr>
        <w:t xml:space="preserve">4.   Орлова Елена Владимиров </w:t>
      </w:r>
    </w:p>
    <w:p w:rsidR="00CC4996" w:rsidRDefault="00B15DCB">
      <w:pPr>
        <w:spacing w:line="100" w:lineRule="atLeast"/>
        <w:contextualSpacing/>
        <w:rPr>
          <w:rFonts w:ascii="Times New Roman" w:hAnsi="Times New Roman"/>
          <w:sz w:val="24"/>
        </w:rPr>
      </w:pPr>
      <w:r>
        <w:rPr>
          <w:rFonts w:ascii="Times New Roman" w:hAnsi="Times New Roman"/>
          <w:sz w:val="24"/>
        </w:rPr>
        <w:t>5.   Смолинский Олег Алимович</w:t>
      </w:r>
    </w:p>
    <w:p w:rsidR="00CC4996" w:rsidRDefault="00B15DCB">
      <w:pPr>
        <w:spacing w:line="100" w:lineRule="atLeast"/>
        <w:contextualSpacing/>
        <w:rPr>
          <w:rFonts w:ascii="Times New Roman" w:hAnsi="Times New Roman"/>
          <w:b/>
          <w:sz w:val="24"/>
        </w:rPr>
      </w:pPr>
      <w:r>
        <w:rPr>
          <w:rFonts w:ascii="Times New Roman" w:hAnsi="Times New Roman"/>
          <w:sz w:val="24"/>
        </w:rPr>
        <w:t>6.   Шефер Ольга Рихардовна</w:t>
      </w:r>
    </w:p>
    <w:p w:rsidR="00CC4996" w:rsidRDefault="00B15DCB">
      <w:pPr>
        <w:spacing w:line="100" w:lineRule="atLeast"/>
        <w:contextualSpacing/>
        <w:rPr>
          <w:rFonts w:ascii="Times New Roman" w:hAnsi="Times New Roman"/>
          <w:sz w:val="24"/>
        </w:rPr>
      </w:pPr>
      <w:r>
        <w:rPr>
          <w:rFonts w:ascii="Times New Roman" w:hAnsi="Times New Roman"/>
          <w:b/>
          <w:sz w:val="24"/>
        </w:rPr>
        <w:t xml:space="preserve">7.   </w:t>
      </w:r>
      <w:r>
        <w:rPr>
          <w:rFonts w:ascii="Times New Roman" w:hAnsi="Times New Roman"/>
          <w:sz w:val="24"/>
        </w:rPr>
        <w:t>Конопелькина Светлана Павловна</w:t>
      </w:r>
    </w:p>
    <w:p w:rsidR="00CC4996" w:rsidRDefault="00B15DCB">
      <w:pPr>
        <w:spacing w:line="100" w:lineRule="atLeast"/>
        <w:contextualSpacing/>
        <w:rPr>
          <w:rFonts w:ascii="Times New Roman" w:hAnsi="Times New Roman"/>
          <w:sz w:val="24"/>
        </w:rPr>
      </w:pPr>
      <w:r>
        <w:rPr>
          <w:rFonts w:ascii="Times New Roman" w:hAnsi="Times New Roman"/>
          <w:sz w:val="24"/>
        </w:rPr>
        <w:t>8.   Шадрин Александр Вячеславович</w:t>
      </w:r>
    </w:p>
    <w:p w:rsidR="00CC4996" w:rsidRDefault="00B15DCB">
      <w:pPr>
        <w:spacing w:line="100" w:lineRule="atLeast"/>
        <w:contextualSpacing/>
        <w:rPr>
          <w:rFonts w:ascii="Times New Roman" w:hAnsi="Times New Roman"/>
          <w:sz w:val="24"/>
        </w:rPr>
      </w:pPr>
      <w:r>
        <w:rPr>
          <w:rFonts w:ascii="Times New Roman" w:hAnsi="Times New Roman"/>
          <w:sz w:val="24"/>
        </w:rPr>
        <w:t>9.  Иванова Надежда Георгиевна</w:t>
      </w:r>
    </w:p>
    <w:p w:rsidR="00CC4996" w:rsidRDefault="00B15DCB">
      <w:pPr>
        <w:spacing w:line="100" w:lineRule="atLeast"/>
        <w:contextualSpacing/>
        <w:rPr>
          <w:rFonts w:ascii="Times New Roman" w:hAnsi="Times New Roman"/>
          <w:sz w:val="24"/>
        </w:rPr>
      </w:pPr>
      <w:r>
        <w:rPr>
          <w:rFonts w:ascii="Times New Roman" w:hAnsi="Times New Roman"/>
          <w:sz w:val="24"/>
        </w:rPr>
        <w:t>10.  Рязанова Светлана Александровна</w:t>
      </w:r>
    </w:p>
    <w:p w:rsidR="00CC4996" w:rsidRDefault="00B15DCB">
      <w:pPr>
        <w:spacing w:line="100" w:lineRule="atLeast"/>
        <w:contextualSpacing/>
        <w:rPr>
          <w:rFonts w:ascii="Times New Roman" w:hAnsi="Times New Roman"/>
          <w:sz w:val="24"/>
        </w:rPr>
      </w:pPr>
      <w:r>
        <w:rPr>
          <w:rFonts w:ascii="Times New Roman" w:hAnsi="Times New Roman"/>
          <w:sz w:val="24"/>
        </w:rPr>
        <w:t>11. Казанцев Сергей Степанович</w:t>
      </w:r>
    </w:p>
    <w:p w:rsidR="00CC4996" w:rsidRDefault="00B15DCB">
      <w:pPr>
        <w:spacing w:line="100" w:lineRule="atLeast"/>
        <w:contextualSpacing/>
        <w:rPr>
          <w:rFonts w:ascii="Times New Roman" w:hAnsi="Times New Roman"/>
          <w:sz w:val="24"/>
        </w:rPr>
      </w:pPr>
      <w:r>
        <w:rPr>
          <w:rFonts w:ascii="Times New Roman" w:hAnsi="Times New Roman"/>
          <w:sz w:val="24"/>
        </w:rPr>
        <w:t>12. Корытина Ольга Александровна</w:t>
      </w:r>
    </w:p>
    <w:p w:rsidR="00CC4996" w:rsidRDefault="00B15DCB">
      <w:pPr>
        <w:spacing w:line="100" w:lineRule="atLeast"/>
        <w:contextualSpacing/>
        <w:rPr>
          <w:rFonts w:ascii="Times New Roman" w:hAnsi="Times New Roman"/>
          <w:sz w:val="24"/>
        </w:rPr>
      </w:pPr>
      <w:r>
        <w:rPr>
          <w:rFonts w:ascii="Times New Roman" w:hAnsi="Times New Roman"/>
          <w:sz w:val="24"/>
        </w:rPr>
        <w:t>13. Радаева Любовь Ивановна</w:t>
      </w:r>
    </w:p>
    <w:p w:rsidR="00CC4996" w:rsidRDefault="00B15DCB">
      <w:pPr>
        <w:spacing w:line="100" w:lineRule="atLeast"/>
        <w:contextualSpacing/>
        <w:rPr>
          <w:rFonts w:ascii="Times New Roman" w:hAnsi="Times New Roman"/>
          <w:sz w:val="24"/>
        </w:rPr>
      </w:pPr>
      <w:r>
        <w:rPr>
          <w:rFonts w:ascii="Times New Roman" w:hAnsi="Times New Roman"/>
          <w:sz w:val="24"/>
        </w:rPr>
        <w:t>14. Казанцева Любовь Владимировна</w:t>
      </w:r>
    </w:p>
    <w:p w:rsidR="00CC4996" w:rsidRDefault="00B15DCB">
      <w:pPr>
        <w:spacing w:line="100" w:lineRule="atLeast"/>
        <w:contextualSpacing/>
        <w:rPr>
          <w:rFonts w:ascii="Times New Roman" w:hAnsi="Times New Roman"/>
          <w:sz w:val="24"/>
        </w:rPr>
      </w:pPr>
      <w:r>
        <w:rPr>
          <w:rFonts w:ascii="Times New Roman" w:hAnsi="Times New Roman"/>
          <w:sz w:val="24"/>
        </w:rPr>
        <w:t>15. Коростина Галина Ивановна</w:t>
      </w:r>
    </w:p>
    <w:p w:rsidR="00CC4996" w:rsidRDefault="00CC4996">
      <w:pPr>
        <w:spacing w:line="100" w:lineRule="atLeast"/>
        <w:contextualSpacing/>
        <w:rPr>
          <w:rFonts w:ascii="Times New Roman" w:hAnsi="Times New Roman"/>
          <w:sz w:val="24"/>
        </w:rPr>
      </w:pPr>
    </w:p>
    <w:p w:rsidR="00CC4996" w:rsidRDefault="00B15DCB">
      <w:pPr>
        <w:spacing w:line="100" w:lineRule="atLeast"/>
        <w:contextualSpacing/>
        <w:rPr>
          <w:rFonts w:ascii="Times New Roman" w:hAnsi="Times New Roman"/>
          <w:b/>
          <w:sz w:val="24"/>
        </w:rPr>
      </w:pPr>
      <w:r>
        <w:rPr>
          <w:rFonts w:ascii="Times New Roman" w:hAnsi="Times New Roman"/>
          <w:b/>
          <w:sz w:val="24"/>
        </w:rPr>
        <w:t>Состоялись:</w:t>
      </w:r>
    </w:p>
    <w:p w:rsidR="00CC4996" w:rsidRDefault="00B15DCB">
      <w:pPr>
        <w:spacing w:line="100" w:lineRule="atLeast"/>
        <w:contextualSpacing/>
        <w:rPr>
          <w:rFonts w:ascii="Times New Roman" w:hAnsi="Times New Roman"/>
          <w:sz w:val="24"/>
        </w:rPr>
      </w:pPr>
      <w:r>
        <w:rPr>
          <w:rFonts w:ascii="Times New Roman" w:hAnsi="Times New Roman"/>
          <w:b/>
          <w:sz w:val="24"/>
        </w:rPr>
        <w:t xml:space="preserve">1.  </w:t>
      </w:r>
      <w:r>
        <w:rPr>
          <w:rFonts w:ascii="Times New Roman" w:hAnsi="Times New Roman"/>
          <w:sz w:val="24"/>
        </w:rPr>
        <w:t xml:space="preserve"> Вхождение в первый Праздничный Совет ИВО в физическом 2025 году. Вхождение в обновления ИВДИВО итогами деятельности каждого из нас и командно подразделением ИВДИВО  с разверткой на Планету Земля.</w:t>
      </w:r>
    </w:p>
    <w:p w:rsidR="00CC4996" w:rsidRDefault="00B15DCB">
      <w:pPr>
        <w:spacing w:line="100" w:lineRule="atLeast"/>
        <w:contextualSpacing/>
        <w:rPr>
          <w:rFonts w:ascii="Times New Roman" w:hAnsi="Times New Roman"/>
          <w:sz w:val="24"/>
        </w:rPr>
      </w:pPr>
      <w:r>
        <w:rPr>
          <w:rFonts w:ascii="Times New Roman" w:hAnsi="Times New Roman"/>
          <w:b/>
          <w:sz w:val="24"/>
        </w:rPr>
        <w:t>2.</w:t>
      </w:r>
      <w:r>
        <w:rPr>
          <w:rFonts w:ascii="Times New Roman" w:hAnsi="Times New Roman"/>
          <w:sz w:val="24"/>
        </w:rPr>
        <w:t xml:space="preserve">   Рождественская практика Теургии 15 днями Рождественских праздников,  с разверткой на  Планету Земля и каждому Человеку Планеты Земля Теургию Огня  Рождественских стяжаний и Праздничного Огня Воскрешение Человека Метагалактикой.</w:t>
      </w:r>
    </w:p>
    <w:p w:rsidR="00CC4996" w:rsidRDefault="00B15DCB">
      <w:pPr>
        <w:spacing w:line="100" w:lineRule="atLeast"/>
        <w:contextualSpacing/>
        <w:rPr>
          <w:rFonts w:ascii="Times New Roman" w:hAnsi="Times New Roman"/>
          <w:b/>
          <w:sz w:val="24"/>
        </w:rPr>
      </w:pPr>
      <w:r>
        <w:rPr>
          <w:rFonts w:ascii="Times New Roman" w:hAnsi="Times New Roman"/>
          <w:b/>
          <w:sz w:val="24"/>
        </w:rPr>
        <w:t>3.</w:t>
      </w:r>
      <w:r>
        <w:rPr>
          <w:rFonts w:ascii="Times New Roman" w:hAnsi="Times New Roman"/>
          <w:sz w:val="24"/>
        </w:rPr>
        <w:t xml:space="preserve">   Утверждение решения Должностного Совета изменений ОО в огненном направлении на февраль месяц 2025 г. Аватаресса  ИВО Корытина Ольга.</w:t>
      </w:r>
    </w:p>
    <w:p w:rsidR="00CC4996" w:rsidRDefault="00B15DCB">
      <w:pPr>
        <w:spacing w:before="192" w:after="192" w:line="100" w:lineRule="atLeast"/>
        <w:contextualSpacing/>
        <w:rPr>
          <w:rFonts w:ascii="Times New Roman" w:hAnsi="Times New Roman"/>
          <w:sz w:val="24"/>
        </w:rPr>
      </w:pPr>
      <w:r>
        <w:rPr>
          <w:rFonts w:ascii="Times New Roman" w:hAnsi="Times New Roman"/>
          <w:b/>
          <w:sz w:val="24"/>
        </w:rPr>
        <w:t xml:space="preserve">2.   </w:t>
      </w:r>
      <w:r>
        <w:rPr>
          <w:rFonts w:ascii="Times New Roman" w:hAnsi="Times New Roman"/>
          <w:sz w:val="24"/>
        </w:rPr>
        <w:t>Организационные вопросы по синтез-деятельности  подразделения:</w:t>
      </w:r>
    </w:p>
    <w:p w:rsidR="00CC4996" w:rsidRDefault="00B15DCB">
      <w:pPr>
        <w:spacing w:before="192" w:after="192" w:line="100" w:lineRule="atLeast"/>
        <w:contextualSpacing/>
        <w:rPr>
          <w:rFonts w:ascii="Times New Roman" w:hAnsi="Times New Roman"/>
          <w:sz w:val="24"/>
        </w:rPr>
      </w:pPr>
      <w:r>
        <w:rPr>
          <w:rFonts w:ascii="Times New Roman" w:hAnsi="Times New Roman"/>
          <w:sz w:val="24"/>
        </w:rPr>
        <w:t>ведение занятий выражении специфики Огня и Синтеза ИВАС организации  по ДП  служению каждого разработкой  Части ИВАС подразделения ИВДИВО. Аватаресса  ИВО Корытина Ольга.</w:t>
      </w:r>
    </w:p>
    <w:p w:rsidR="00CC4996" w:rsidRDefault="00B15DCB">
      <w:pPr>
        <w:spacing w:before="192" w:after="192" w:line="100" w:lineRule="atLeast"/>
        <w:contextualSpacing/>
        <w:rPr>
          <w:rFonts w:ascii="Times New Roman" w:hAnsi="Times New Roman"/>
          <w:b/>
          <w:sz w:val="24"/>
        </w:rPr>
      </w:pPr>
      <w:r>
        <w:rPr>
          <w:rFonts w:ascii="Times New Roman" w:hAnsi="Times New Roman"/>
          <w:b/>
          <w:sz w:val="24"/>
        </w:rPr>
        <w:t>3.  Переход-следующий шаг развития территории и Человек Землян Поручением ИВАС Арсана ИВАС Кут Хуми итогами Школы Совершенных инструментов ИВО ИВДИВО Североуральск:</w:t>
      </w:r>
    </w:p>
    <w:p w:rsidR="00CC4996" w:rsidRDefault="00B15DCB">
      <w:pPr>
        <w:spacing w:before="192" w:after="192" w:line="100" w:lineRule="atLeast"/>
        <w:contextualSpacing/>
        <w:rPr>
          <w:rFonts w:ascii="Times New Roman" w:hAnsi="Times New Roman"/>
          <w:sz w:val="24"/>
        </w:rPr>
      </w:pPr>
      <w:r>
        <w:rPr>
          <w:rFonts w:ascii="Times New Roman" w:hAnsi="Times New Roman"/>
          <w:sz w:val="24"/>
        </w:rPr>
        <w:t>Стяжание преображения 400 000 единиц Огня ИВО, 400 000 единиц Жизненности ИВО новым количественно-качественным зарядом между собой с Ядрами Воскрешения в каждом из нас и троичном выражении Ядер Огня  Воскрешением, Пробуждение, Жизненности Натикой в Буддику, фиксацией ИВДИВО-здании  подразделения ИВДИВО-полисе  ИВАС кут Хуми ИВДИВО  Североуральск,  насыщения  и преображения территории, впитывание, насыщения Человек Землянином роста и  развития  каждого.</w:t>
      </w:r>
    </w:p>
    <w:p w:rsidR="00CC4996" w:rsidRDefault="00B15DCB">
      <w:pPr>
        <w:pStyle w:val="a3"/>
        <w:spacing w:line="100" w:lineRule="atLeast"/>
        <w:contextualSpacing/>
        <w:rPr>
          <w:rFonts w:ascii="Times New Roman" w:hAnsi="Times New Roman"/>
          <w:i/>
          <w:sz w:val="24"/>
        </w:rPr>
      </w:pPr>
      <w:r>
        <w:rPr>
          <w:rFonts w:ascii="Times New Roman" w:hAnsi="Times New Roman"/>
          <w:sz w:val="24"/>
        </w:rPr>
        <w:t>4</w:t>
      </w:r>
      <w:r>
        <w:rPr>
          <w:rFonts w:ascii="Times New Roman" w:hAnsi="Times New Roman"/>
          <w:b/>
          <w:sz w:val="24"/>
        </w:rPr>
        <w:t>.  Практика  № 4</w:t>
      </w:r>
      <w:r>
        <w:rPr>
          <w:rFonts w:ascii="Times New Roman" w:hAnsi="Times New Roman"/>
          <w:sz w:val="24"/>
        </w:rPr>
        <w:t xml:space="preserve"> 103 (15) Синтез Изначально Вышестоящего Отца 21-22 декабря 2024 г. Иркутск</w:t>
      </w:r>
    </w:p>
    <w:p w:rsidR="00CC4996" w:rsidRPr="00E82FC3" w:rsidRDefault="00B15DCB">
      <w:pPr>
        <w:pStyle w:val="10"/>
        <w:spacing w:line="100" w:lineRule="atLeast"/>
        <w:contextualSpacing/>
        <w:jc w:val="left"/>
        <w:rPr>
          <w:b w:val="0"/>
        </w:rPr>
      </w:pPr>
      <w:r>
        <w:rPr>
          <w:b w:val="0"/>
          <w:color w:val="FF0000"/>
        </w:rPr>
        <w:t>Первостяжание.</w:t>
      </w:r>
      <w:r>
        <w:t xml:space="preserve"> </w:t>
      </w:r>
      <w:r w:rsidRPr="00E82FC3">
        <w:rPr>
          <w:b w:val="0"/>
        </w:rPr>
        <w:t>Завершение деятельности по ИВДИВО-зданиям отдельных стяжённых архетипов ИВДИВО четырёх подразделений ИВДИВО, возжигаемых данным Синтезом и всех подразделений ИВДИВО, из 95-ти со сдачей 1068 архетипическихИВДИВО-зданий подразделений и с переносом концентрации реализаций Синтеза архетипов в 32 осуществляемых командных ИВДИВО-здания 16-ти Космосов в ИВДИВО-полисах ИВАС Кут Хуми и в ИВДИВО-полисах ИВО. Стяжание по четыре мира в каждом из 16384-х архетипов ИВДИВО 4096-ю реальностями в каждом мире четырьмя свойствами материи ИВО</w:t>
      </w:r>
    </w:p>
    <w:p w:rsidR="00CC4996" w:rsidRDefault="00CC4996">
      <w:pPr>
        <w:spacing w:after="0" w:line="100" w:lineRule="atLeast"/>
        <w:ind w:firstLine="567"/>
        <w:contextualSpacing/>
        <w:rPr>
          <w:rFonts w:ascii="Times New Roman" w:hAnsi="Times New Roman"/>
          <w:sz w:val="24"/>
        </w:rPr>
      </w:pPr>
    </w:p>
    <w:p w:rsidR="00CC4996" w:rsidRPr="00E82FC3" w:rsidRDefault="00B15DCB">
      <w:pPr>
        <w:pStyle w:val="10"/>
        <w:spacing w:line="100" w:lineRule="atLeast"/>
        <w:contextualSpacing/>
        <w:jc w:val="left"/>
        <w:rPr>
          <w:b w:val="0"/>
        </w:rPr>
      </w:pPr>
      <w:bookmarkStart w:id="0" w:name="_Hlk176816296"/>
      <w:r>
        <w:t xml:space="preserve">5. </w:t>
      </w:r>
      <w:r w:rsidRPr="00E82FC3">
        <w:t xml:space="preserve">Практика № 5 </w:t>
      </w:r>
      <w:r w:rsidRPr="00E82FC3">
        <w:rPr>
          <w:b w:val="0"/>
        </w:rPr>
        <w:t xml:space="preserve">103 (15) Синтез Изначально Вышестоящего Отца 21-22 декабря 2024 г. Иркутск </w:t>
      </w:r>
    </w:p>
    <w:p w:rsidR="00CC4996" w:rsidRPr="00E82FC3" w:rsidRDefault="00B15DCB">
      <w:pPr>
        <w:pStyle w:val="10"/>
        <w:spacing w:line="100" w:lineRule="atLeast"/>
        <w:contextualSpacing/>
        <w:jc w:val="left"/>
        <w:rPr>
          <w:b w:val="0"/>
        </w:rPr>
      </w:pPr>
      <w:r w:rsidRPr="00E82FC3">
        <w:rPr>
          <w:b w:val="0"/>
          <w:color w:val="FF0000"/>
        </w:rPr>
        <w:t>Первостяжание.</w:t>
      </w:r>
      <w:r w:rsidRPr="00E82FC3">
        <w:rPr>
          <w:b w:val="0"/>
        </w:rPr>
        <w:t xml:space="preserve"> Стяжание 16-ти архетипов 16-ти Космосов с учетом новых реалий, стяженных каждым. Стяжание 16-ти Рождений Свыше, 16-ти Новых Рождений и Воскрешения в 16-ти Космосах. Стяжание </w:t>
      </w:r>
      <w:r w:rsidRPr="00E82FC3">
        <w:rPr>
          <w:b w:val="0"/>
        </w:rPr>
        <w:lastRenderedPageBreak/>
        <w:t>1024-х Частей с Высшими Частями концентрацией 16-ти Космосов на каждом, стяжание Владыки ИВО. Стяжание по 33 миллиона 553 тысячи 920 Космических Сил, Космических Магнитов, Космических Столпов, Космических ИВДИВО, стяжание синтезкосмического Магнита, синтезкосмической Силы, синтезкосмического Столпа, синтезкосмического ИВДИВО. Трансляция 64 частных ИВДИВО-зданий из предыдущих архетипов в новую архетипическую</w:t>
      </w:r>
      <w:r w:rsidR="00E82FC3">
        <w:rPr>
          <w:b w:val="0"/>
        </w:rPr>
        <w:t xml:space="preserve"> </w:t>
      </w:r>
      <w:r w:rsidRPr="00E82FC3">
        <w:rPr>
          <w:b w:val="0"/>
        </w:rPr>
        <w:t>выразимость новых Космосов. Преображение Части и Ядра Синтеза ИВО, Части и Ядра Синтеза Кут Хуми в каждом</w:t>
      </w:r>
      <w:bookmarkEnd w:id="0"/>
      <w:r w:rsidR="00E82FC3">
        <w:rPr>
          <w:b w:val="0"/>
        </w:rPr>
        <w:t>.</w:t>
      </w:r>
    </w:p>
    <w:p w:rsidR="00CC4996" w:rsidRDefault="00CC4996">
      <w:pPr>
        <w:spacing w:line="100" w:lineRule="atLeast"/>
        <w:contextualSpacing/>
        <w:rPr>
          <w:rFonts w:ascii="Times New Roman" w:hAnsi="Times New Roman"/>
          <w:b/>
          <w:sz w:val="24"/>
        </w:rPr>
      </w:pPr>
    </w:p>
    <w:p w:rsidR="00CC4996" w:rsidRDefault="00B15DCB">
      <w:pPr>
        <w:spacing w:line="100" w:lineRule="atLeast"/>
        <w:contextualSpacing/>
        <w:rPr>
          <w:rFonts w:ascii="Times New Roman" w:hAnsi="Times New Roman"/>
          <w:b/>
          <w:sz w:val="24"/>
        </w:rPr>
      </w:pPr>
      <w:r>
        <w:rPr>
          <w:rFonts w:ascii="Times New Roman" w:hAnsi="Times New Roman"/>
          <w:b/>
          <w:sz w:val="24"/>
        </w:rPr>
        <w:t>Решения:</w:t>
      </w:r>
    </w:p>
    <w:p w:rsidR="00CC4996" w:rsidRDefault="00B15DCB">
      <w:pPr>
        <w:spacing w:line="100" w:lineRule="atLeast"/>
        <w:contextualSpacing/>
        <w:rPr>
          <w:rFonts w:ascii="Times New Roman" w:hAnsi="Times New Roman"/>
          <w:sz w:val="24"/>
        </w:rPr>
      </w:pPr>
      <w:r>
        <w:rPr>
          <w:rFonts w:ascii="Times New Roman" w:hAnsi="Times New Roman"/>
          <w:b/>
          <w:sz w:val="24"/>
        </w:rPr>
        <w:t>1</w:t>
      </w:r>
      <w:r>
        <w:rPr>
          <w:rFonts w:ascii="Times New Roman" w:hAnsi="Times New Roman"/>
          <w:sz w:val="24"/>
        </w:rPr>
        <w:t xml:space="preserve">.  </w:t>
      </w:r>
      <w:r>
        <w:rPr>
          <w:rFonts w:ascii="Times New Roman" w:hAnsi="Times New Roman"/>
          <w:b/>
          <w:sz w:val="24"/>
        </w:rPr>
        <w:t>Поручение:</w:t>
      </w:r>
      <w:r>
        <w:rPr>
          <w:rFonts w:ascii="Times New Roman" w:hAnsi="Times New Roman"/>
          <w:sz w:val="24"/>
        </w:rPr>
        <w:t xml:space="preserve"> Разработка тематик  по горизонту подразделения с предварительной выкладкой в чат подразделения разработки каждым  индивидуального подхода Огнем и Синтезом организации служения ДП- синтезом Натики до Совета подразделения соответствии плана-графика.</w:t>
      </w:r>
    </w:p>
    <w:p w:rsidR="00CC4996" w:rsidRDefault="00B15DCB">
      <w:pPr>
        <w:spacing w:line="100" w:lineRule="atLeast"/>
        <w:contextualSpacing/>
        <w:rPr>
          <w:rFonts w:ascii="Times New Roman" w:hAnsi="Times New Roman"/>
          <w:sz w:val="24"/>
        </w:rPr>
      </w:pPr>
      <w:r>
        <w:rPr>
          <w:rFonts w:ascii="Times New Roman" w:hAnsi="Times New Roman"/>
          <w:sz w:val="24"/>
        </w:rPr>
        <w:t xml:space="preserve">2.  </w:t>
      </w:r>
      <w:r>
        <w:rPr>
          <w:rFonts w:ascii="Times New Roman" w:hAnsi="Times New Roman"/>
          <w:b/>
          <w:sz w:val="24"/>
        </w:rPr>
        <w:t>Поручение:</w:t>
      </w:r>
      <w:r>
        <w:rPr>
          <w:rFonts w:ascii="Times New Roman" w:hAnsi="Times New Roman"/>
          <w:sz w:val="24"/>
        </w:rPr>
        <w:t xml:space="preserve">  Ежедневное обучение  у ИВАС подразделения  разработкой  6-го вида Материи Буддика, выражением Синтеза по организации служеиия каждого, фиксации и развертке в ИВДИВО-зданиях</w:t>
      </w:r>
      <w:r w:rsidR="00E82FC3">
        <w:rPr>
          <w:rFonts w:ascii="Times New Roman" w:hAnsi="Times New Roman"/>
          <w:sz w:val="24"/>
        </w:rPr>
        <w:t xml:space="preserve"> </w:t>
      </w:r>
      <w:r>
        <w:rPr>
          <w:rFonts w:ascii="Times New Roman" w:hAnsi="Times New Roman"/>
          <w:sz w:val="24"/>
        </w:rPr>
        <w:t>ИВДИВО-полиса ИВАС Кут Хуми  ИВДИВО подразделения на февраль – март 2025 год.</w:t>
      </w:r>
    </w:p>
    <w:p w:rsidR="00CC4996" w:rsidRDefault="00CC4996">
      <w:pPr>
        <w:spacing w:line="100" w:lineRule="atLeast"/>
        <w:contextualSpacing/>
        <w:rPr>
          <w:rFonts w:ascii="Times New Roman" w:hAnsi="Times New Roman"/>
          <w:sz w:val="24"/>
        </w:rPr>
      </w:pPr>
    </w:p>
    <w:p w:rsidR="00CC4996" w:rsidRDefault="00B15DCB">
      <w:pPr>
        <w:spacing w:line="100" w:lineRule="atLeast"/>
        <w:contextualSpacing/>
        <w:rPr>
          <w:rFonts w:ascii="Times New Roman" w:hAnsi="Times New Roman"/>
          <w:b/>
          <w:sz w:val="24"/>
        </w:rPr>
      </w:pPr>
      <w:r>
        <w:rPr>
          <w:rFonts w:ascii="Times New Roman" w:hAnsi="Times New Roman"/>
          <w:b/>
          <w:sz w:val="24"/>
        </w:rPr>
        <w:t>Голосование:</w:t>
      </w:r>
    </w:p>
    <w:p w:rsidR="00CC4996" w:rsidRDefault="00B15DCB">
      <w:pPr>
        <w:spacing w:line="100" w:lineRule="atLeast"/>
        <w:contextualSpacing/>
        <w:rPr>
          <w:rFonts w:ascii="Times New Roman" w:hAnsi="Times New Roman"/>
          <w:sz w:val="24"/>
        </w:rPr>
      </w:pPr>
      <w:r>
        <w:rPr>
          <w:rFonts w:ascii="Times New Roman" w:hAnsi="Times New Roman"/>
          <w:sz w:val="24"/>
        </w:rPr>
        <w:t>1. Направления ОО на февраль месяц, с внесением изменений, приня</w:t>
      </w:r>
      <w:r w:rsidR="00E82FC3">
        <w:rPr>
          <w:rFonts w:ascii="Times New Roman" w:hAnsi="Times New Roman"/>
          <w:sz w:val="24"/>
        </w:rPr>
        <w:t>то голосованием с результатом: Е</w:t>
      </w:r>
      <w:r>
        <w:rPr>
          <w:rFonts w:ascii="Times New Roman" w:hAnsi="Times New Roman"/>
          <w:sz w:val="24"/>
        </w:rPr>
        <w:t>диногласно.</w:t>
      </w:r>
    </w:p>
    <w:p w:rsidR="00CC4996" w:rsidRDefault="00CC4996">
      <w:pPr>
        <w:spacing w:line="100" w:lineRule="atLeast"/>
        <w:contextualSpacing/>
        <w:rPr>
          <w:rFonts w:ascii="Times New Roman" w:hAnsi="Times New Roman"/>
          <w:sz w:val="24"/>
        </w:rPr>
      </w:pPr>
    </w:p>
    <w:p w:rsidR="00CC4996" w:rsidRDefault="00B15DCB">
      <w:pPr>
        <w:spacing w:line="100" w:lineRule="atLeast"/>
        <w:contextualSpacing/>
        <w:jc w:val="right"/>
        <w:rPr>
          <w:rFonts w:ascii="Times New Roman" w:hAnsi="Times New Roman"/>
          <w:sz w:val="24"/>
        </w:rPr>
      </w:pPr>
      <w:r>
        <w:rPr>
          <w:rFonts w:ascii="Times New Roman" w:hAnsi="Times New Roman"/>
          <w:sz w:val="24"/>
        </w:rPr>
        <w:t xml:space="preserve">Аватар ИВО подразделения ИВДИВО ИВАС Кут Хуми, </w:t>
      </w:r>
    </w:p>
    <w:p w:rsidR="00CC4996" w:rsidRDefault="00B15DCB">
      <w:pPr>
        <w:spacing w:line="100" w:lineRule="atLeast"/>
        <w:contextualSpacing/>
        <w:jc w:val="right"/>
        <w:rPr>
          <w:rFonts w:ascii="Times New Roman" w:hAnsi="Times New Roman"/>
          <w:sz w:val="24"/>
        </w:rPr>
      </w:pPr>
      <w:r>
        <w:rPr>
          <w:rFonts w:ascii="Times New Roman" w:hAnsi="Times New Roman"/>
          <w:sz w:val="24"/>
        </w:rPr>
        <w:t>Глава Совета ИВО подразделения ИВДИВО</w:t>
      </w:r>
      <w:r w:rsidR="00E82FC3">
        <w:rPr>
          <w:rFonts w:ascii="Times New Roman" w:hAnsi="Times New Roman"/>
          <w:sz w:val="24"/>
        </w:rPr>
        <w:t xml:space="preserve"> </w:t>
      </w:r>
      <w:r>
        <w:rPr>
          <w:rFonts w:ascii="Times New Roman" w:hAnsi="Times New Roman"/>
          <w:sz w:val="24"/>
        </w:rPr>
        <w:t>Рязанов Алексей Сергеевич.</w:t>
      </w:r>
    </w:p>
    <w:p w:rsidR="00CC4996" w:rsidRDefault="00CC4996">
      <w:pPr>
        <w:spacing w:line="100" w:lineRule="atLeast"/>
        <w:contextualSpacing/>
        <w:jc w:val="right"/>
        <w:rPr>
          <w:rFonts w:ascii="Times New Roman" w:hAnsi="Times New Roman"/>
          <w:sz w:val="24"/>
        </w:rPr>
      </w:pPr>
    </w:p>
    <w:p w:rsidR="00CC4996" w:rsidRDefault="00B15DCB">
      <w:pPr>
        <w:spacing w:line="100" w:lineRule="atLeast"/>
        <w:contextualSpacing/>
        <w:jc w:val="right"/>
        <w:rPr>
          <w:rFonts w:ascii="Times New Roman" w:hAnsi="Times New Roman"/>
          <w:sz w:val="24"/>
        </w:rPr>
      </w:pPr>
      <w:r>
        <w:rPr>
          <w:rFonts w:ascii="Times New Roman" w:hAnsi="Times New Roman"/>
          <w:sz w:val="24"/>
        </w:rPr>
        <w:t>Составил: ИВДИВО-Секретарь ИВДИВО  Марина Заринш.</w:t>
      </w:r>
    </w:p>
    <w:p w:rsidR="00CC4996" w:rsidRDefault="00CC4996">
      <w:pPr>
        <w:spacing w:line="100" w:lineRule="atLeast"/>
        <w:contextualSpacing/>
        <w:rPr>
          <w:rFonts w:ascii="Times New Roman" w:hAnsi="Times New Roman"/>
          <w:sz w:val="24"/>
        </w:rPr>
      </w:pPr>
    </w:p>
    <w:p w:rsidR="00CC4996" w:rsidRDefault="00CC4996">
      <w:pPr>
        <w:spacing w:line="100" w:lineRule="atLeast"/>
        <w:contextualSpacing/>
        <w:rPr>
          <w:rFonts w:ascii="Times New Roman" w:hAnsi="Times New Roman"/>
          <w:sz w:val="24"/>
        </w:rPr>
      </w:pPr>
    </w:p>
    <w:sectPr w:rsidR="00CC4996" w:rsidSect="00CC4996">
      <w:pgSz w:w="11906" w:h="16838"/>
      <w:pgMar w:top="340" w:right="567" w:bottom="397" w:left="567"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C4996"/>
    <w:rsid w:val="004858F0"/>
    <w:rsid w:val="00AD1E1C"/>
    <w:rsid w:val="00B15DCB"/>
    <w:rsid w:val="00CC4996"/>
    <w:rsid w:val="00E82FC3"/>
    <w:rsid w:val="00FC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C4996"/>
    <w:pPr>
      <w:spacing w:after="160" w:line="264" w:lineRule="auto"/>
    </w:pPr>
  </w:style>
  <w:style w:type="paragraph" w:styleId="10">
    <w:name w:val="heading 1"/>
    <w:basedOn w:val="a"/>
    <w:next w:val="a"/>
    <w:link w:val="11"/>
    <w:uiPriority w:val="9"/>
    <w:qFormat/>
    <w:rsid w:val="00CC4996"/>
    <w:pPr>
      <w:keepNext/>
      <w:spacing w:after="0" w:line="240" w:lineRule="auto"/>
      <w:jc w:val="center"/>
      <w:outlineLvl w:val="0"/>
    </w:pPr>
    <w:rPr>
      <w:rFonts w:ascii="Times New Roman" w:hAnsi="Times New Roman"/>
      <w:b/>
      <w:sz w:val="24"/>
    </w:rPr>
  </w:style>
  <w:style w:type="paragraph" w:styleId="2">
    <w:name w:val="heading 2"/>
    <w:basedOn w:val="a"/>
    <w:next w:val="a"/>
    <w:link w:val="20"/>
    <w:uiPriority w:val="9"/>
    <w:qFormat/>
    <w:rsid w:val="00CC4996"/>
    <w:pPr>
      <w:keepNext/>
      <w:keepLines/>
      <w:spacing w:before="200" w:after="0"/>
      <w:outlineLvl w:val="1"/>
    </w:pPr>
    <w:rPr>
      <w:rFonts w:asciiTheme="majorHAnsi" w:hAnsiTheme="majorHAnsi"/>
      <w:b/>
      <w:color w:val="4F81BD" w:themeColor="accent1"/>
      <w:sz w:val="26"/>
    </w:rPr>
  </w:style>
  <w:style w:type="paragraph" w:styleId="3">
    <w:name w:val="heading 3"/>
    <w:basedOn w:val="a"/>
    <w:next w:val="a"/>
    <w:link w:val="30"/>
    <w:uiPriority w:val="9"/>
    <w:qFormat/>
    <w:rsid w:val="00CC4996"/>
    <w:pPr>
      <w:keepNext/>
      <w:keepLines/>
      <w:spacing w:before="200" w:after="0" w:line="276" w:lineRule="auto"/>
      <w:outlineLvl w:val="2"/>
    </w:pPr>
    <w:rPr>
      <w:rFonts w:asciiTheme="majorHAnsi" w:hAnsiTheme="majorHAnsi"/>
      <w:b/>
      <w:color w:val="4F81BD" w:themeColor="accent1"/>
    </w:rPr>
  </w:style>
  <w:style w:type="paragraph" w:styleId="4">
    <w:name w:val="heading 4"/>
    <w:basedOn w:val="a"/>
    <w:next w:val="a"/>
    <w:link w:val="40"/>
    <w:uiPriority w:val="9"/>
    <w:qFormat/>
    <w:rsid w:val="00CC4996"/>
    <w:pPr>
      <w:keepNext/>
      <w:keepLines/>
      <w:spacing w:before="200" w:after="0"/>
      <w:outlineLvl w:val="3"/>
    </w:pPr>
    <w:rPr>
      <w:rFonts w:asciiTheme="majorHAnsi" w:hAnsiTheme="majorHAnsi"/>
      <w:b/>
      <w:i/>
      <w:color w:val="4F81BD" w:themeColor="accent1"/>
    </w:rPr>
  </w:style>
  <w:style w:type="paragraph" w:styleId="5">
    <w:name w:val="heading 5"/>
    <w:next w:val="a"/>
    <w:link w:val="50"/>
    <w:uiPriority w:val="9"/>
    <w:qFormat/>
    <w:rsid w:val="00CC4996"/>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C4996"/>
  </w:style>
  <w:style w:type="paragraph" w:customStyle="1" w:styleId="12">
    <w:name w:val="Основной шрифт абзаца1"/>
    <w:link w:val="21"/>
    <w:rsid w:val="00CC4996"/>
  </w:style>
  <w:style w:type="paragraph" w:styleId="21">
    <w:name w:val="toc 2"/>
    <w:next w:val="a"/>
    <w:link w:val="22"/>
    <w:uiPriority w:val="39"/>
    <w:rsid w:val="00CC4996"/>
    <w:pPr>
      <w:ind w:left="200"/>
    </w:pPr>
  </w:style>
  <w:style w:type="character" w:customStyle="1" w:styleId="22">
    <w:name w:val="Оглавление 2 Знак"/>
    <w:link w:val="21"/>
    <w:rsid w:val="00CC4996"/>
  </w:style>
  <w:style w:type="paragraph" w:styleId="41">
    <w:name w:val="toc 4"/>
    <w:next w:val="a"/>
    <w:link w:val="42"/>
    <w:uiPriority w:val="39"/>
    <w:rsid w:val="00CC4996"/>
    <w:pPr>
      <w:ind w:left="600"/>
    </w:pPr>
  </w:style>
  <w:style w:type="character" w:customStyle="1" w:styleId="42">
    <w:name w:val="Оглавление 4 Знак"/>
    <w:link w:val="41"/>
    <w:rsid w:val="00CC4996"/>
  </w:style>
  <w:style w:type="paragraph" w:styleId="6">
    <w:name w:val="toc 6"/>
    <w:next w:val="a"/>
    <w:link w:val="60"/>
    <w:uiPriority w:val="39"/>
    <w:rsid w:val="00CC4996"/>
    <w:pPr>
      <w:ind w:left="1000"/>
    </w:pPr>
  </w:style>
  <w:style w:type="character" w:customStyle="1" w:styleId="60">
    <w:name w:val="Оглавление 6 Знак"/>
    <w:link w:val="6"/>
    <w:rsid w:val="00CC4996"/>
  </w:style>
  <w:style w:type="paragraph" w:styleId="7">
    <w:name w:val="toc 7"/>
    <w:next w:val="a"/>
    <w:link w:val="70"/>
    <w:uiPriority w:val="39"/>
    <w:rsid w:val="00CC4996"/>
    <w:pPr>
      <w:ind w:left="1200"/>
    </w:pPr>
  </w:style>
  <w:style w:type="character" w:customStyle="1" w:styleId="70">
    <w:name w:val="Оглавление 7 Знак"/>
    <w:link w:val="7"/>
    <w:rsid w:val="00CC4996"/>
  </w:style>
  <w:style w:type="paragraph" w:customStyle="1" w:styleId="normal">
    <w:name w:val="normal"/>
    <w:link w:val="normal0"/>
    <w:rsid w:val="00CC4996"/>
    <w:pPr>
      <w:spacing w:after="0" w:line="240" w:lineRule="auto"/>
      <w:ind w:firstLine="454"/>
      <w:jc w:val="both"/>
    </w:pPr>
    <w:rPr>
      <w:rFonts w:ascii="Times New Roman" w:hAnsi="Times New Roman"/>
      <w:sz w:val="24"/>
    </w:rPr>
  </w:style>
  <w:style w:type="character" w:customStyle="1" w:styleId="normal0">
    <w:name w:val="normal"/>
    <w:link w:val="normal"/>
    <w:rsid w:val="00CC4996"/>
    <w:rPr>
      <w:rFonts w:ascii="Times New Roman" w:hAnsi="Times New Roman"/>
      <w:sz w:val="24"/>
    </w:rPr>
  </w:style>
  <w:style w:type="paragraph" w:styleId="a3">
    <w:name w:val="No Spacing"/>
    <w:link w:val="a4"/>
    <w:rsid w:val="00CC4996"/>
    <w:pPr>
      <w:spacing w:after="0" w:line="240" w:lineRule="auto"/>
    </w:pPr>
  </w:style>
  <w:style w:type="character" w:customStyle="1" w:styleId="a4">
    <w:name w:val="Без интервала Знак"/>
    <w:link w:val="a3"/>
    <w:rsid w:val="00CC4996"/>
  </w:style>
  <w:style w:type="character" w:customStyle="1" w:styleId="30">
    <w:name w:val="Заголовок 3 Знак"/>
    <w:basedOn w:val="1"/>
    <w:link w:val="3"/>
    <w:rsid w:val="00CC4996"/>
    <w:rPr>
      <w:rFonts w:asciiTheme="majorHAnsi" w:hAnsiTheme="majorHAnsi"/>
      <w:b/>
      <w:color w:val="4F81BD" w:themeColor="accent1"/>
    </w:rPr>
  </w:style>
  <w:style w:type="paragraph" w:styleId="31">
    <w:name w:val="toc 3"/>
    <w:next w:val="a"/>
    <w:link w:val="32"/>
    <w:uiPriority w:val="39"/>
    <w:rsid w:val="00CC4996"/>
    <w:pPr>
      <w:ind w:left="400"/>
    </w:pPr>
  </w:style>
  <w:style w:type="character" w:customStyle="1" w:styleId="32">
    <w:name w:val="Оглавление 3 Знак"/>
    <w:link w:val="31"/>
    <w:rsid w:val="00CC4996"/>
  </w:style>
  <w:style w:type="character" w:customStyle="1" w:styleId="50">
    <w:name w:val="Заголовок 5 Знак"/>
    <w:link w:val="5"/>
    <w:rsid w:val="00CC4996"/>
    <w:rPr>
      <w:rFonts w:ascii="XO Thames" w:hAnsi="XO Thames"/>
      <w:b/>
      <w:color w:val="000000"/>
      <w:sz w:val="22"/>
    </w:rPr>
  </w:style>
  <w:style w:type="paragraph" w:styleId="a5">
    <w:name w:val="List Paragraph"/>
    <w:basedOn w:val="a"/>
    <w:link w:val="a6"/>
    <w:rsid w:val="00CC4996"/>
    <w:pPr>
      <w:spacing w:after="200" w:line="276" w:lineRule="auto"/>
      <w:ind w:left="720"/>
      <w:contextualSpacing/>
    </w:pPr>
    <w:rPr>
      <w:rFonts w:ascii="Times New Roman" w:hAnsi="Times New Roman"/>
      <w:sz w:val="24"/>
    </w:rPr>
  </w:style>
  <w:style w:type="character" w:customStyle="1" w:styleId="a6">
    <w:name w:val="Абзац списка Знак"/>
    <w:basedOn w:val="1"/>
    <w:link w:val="a5"/>
    <w:rsid w:val="00CC4996"/>
    <w:rPr>
      <w:rFonts w:ascii="Times New Roman" w:hAnsi="Times New Roman"/>
      <w:sz w:val="24"/>
    </w:rPr>
  </w:style>
  <w:style w:type="character" w:customStyle="1" w:styleId="11">
    <w:name w:val="Заголовок 1 Знак"/>
    <w:basedOn w:val="1"/>
    <w:link w:val="10"/>
    <w:rsid w:val="00CC4996"/>
    <w:rPr>
      <w:rFonts w:ascii="Times New Roman" w:hAnsi="Times New Roman"/>
      <w:b/>
      <w:sz w:val="24"/>
    </w:rPr>
  </w:style>
  <w:style w:type="paragraph" w:customStyle="1" w:styleId="13">
    <w:name w:val="Гиперссылка1"/>
    <w:link w:val="a7"/>
    <w:rsid w:val="00CC4996"/>
    <w:rPr>
      <w:color w:val="0000FF"/>
      <w:u w:val="single"/>
    </w:rPr>
  </w:style>
  <w:style w:type="character" w:styleId="a7">
    <w:name w:val="Hyperlink"/>
    <w:link w:val="13"/>
    <w:rsid w:val="00CC4996"/>
    <w:rPr>
      <w:color w:val="0000FF"/>
      <w:u w:val="single"/>
    </w:rPr>
  </w:style>
  <w:style w:type="paragraph" w:customStyle="1" w:styleId="Footnote">
    <w:name w:val="Footnote"/>
    <w:link w:val="Footnote0"/>
    <w:rsid w:val="00CC4996"/>
    <w:rPr>
      <w:rFonts w:ascii="XO Thames" w:hAnsi="XO Thames"/>
    </w:rPr>
  </w:style>
  <w:style w:type="character" w:customStyle="1" w:styleId="Footnote0">
    <w:name w:val="Footnote"/>
    <w:link w:val="Footnote"/>
    <w:rsid w:val="00CC4996"/>
    <w:rPr>
      <w:rFonts w:ascii="XO Thames" w:hAnsi="XO Thames"/>
      <w:sz w:val="22"/>
    </w:rPr>
  </w:style>
  <w:style w:type="paragraph" w:styleId="14">
    <w:name w:val="toc 1"/>
    <w:next w:val="a"/>
    <w:link w:val="15"/>
    <w:uiPriority w:val="39"/>
    <w:rsid w:val="00CC4996"/>
    <w:rPr>
      <w:rFonts w:ascii="XO Thames" w:hAnsi="XO Thames"/>
      <w:b/>
    </w:rPr>
  </w:style>
  <w:style w:type="character" w:customStyle="1" w:styleId="15">
    <w:name w:val="Оглавление 1 Знак"/>
    <w:link w:val="14"/>
    <w:rsid w:val="00CC4996"/>
    <w:rPr>
      <w:rFonts w:ascii="XO Thames" w:hAnsi="XO Thames"/>
      <w:b/>
    </w:rPr>
  </w:style>
  <w:style w:type="paragraph" w:customStyle="1" w:styleId="HeaderandFooter">
    <w:name w:val="Header and Footer"/>
    <w:link w:val="HeaderandFooter0"/>
    <w:rsid w:val="00CC4996"/>
    <w:pPr>
      <w:spacing w:line="360" w:lineRule="auto"/>
    </w:pPr>
    <w:rPr>
      <w:rFonts w:ascii="XO Thames" w:hAnsi="XO Thames"/>
      <w:sz w:val="20"/>
    </w:rPr>
  </w:style>
  <w:style w:type="character" w:customStyle="1" w:styleId="HeaderandFooter0">
    <w:name w:val="Header and Footer"/>
    <w:link w:val="HeaderandFooter"/>
    <w:rsid w:val="00CC4996"/>
    <w:rPr>
      <w:rFonts w:ascii="XO Thames" w:hAnsi="XO Thames"/>
      <w:sz w:val="20"/>
    </w:rPr>
  </w:style>
  <w:style w:type="paragraph" w:styleId="9">
    <w:name w:val="toc 9"/>
    <w:next w:val="a"/>
    <w:link w:val="90"/>
    <w:uiPriority w:val="39"/>
    <w:rsid w:val="00CC4996"/>
    <w:pPr>
      <w:ind w:left="1600"/>
    </w:pPr>
  </w:style>
  <w:style w:type="character" w:customStyle="1" w:styleId="90">
    <w:name w:val="Оглавление 9 Знак"/>
    <w:link w:val="9"/>
    <w:rsid w:val="00CC4996"/>
  </w:style>
  <w:style w:type="paragraph" w:styleId="8">
    <w:name w:val="toc 8"/>
    <w:next w:val="a"/>
    <w:link w:val="80"/>
    <w:uiPriority w:val="39"/>
    <w:rsid w:val="00CC4996"/>
    <w:pPr>
      <w:ind w:left="1400"/>
    </w:pPr>
  </w:style>
  <w:style w:type="character" w:customStyle="1" w:styleId="80">
    <w:name w:val="Оглавление 8 Знак"/>
    <w:link w:val="8"/>
    <w:rsid w:val="00CC4996"/>
  </w:style>
  <w:style w:type="paragraph" w:styleId="51">
    <w:name w:val="toc 5"/>
    <w:next w:val="a"/>
    <w:link w:val="52"/>
    <w:uiPriority w:val="39"/>
    <w:rsid w:val="00CC4996"/>
    <w:pPr>
      <w:ind w:left="800"/>
    </w:pPr>
  </w:style>
  <w:style w:type="character" w:customStyle="1" w:styleId="52">
    <w:name w:val="Оглавление 5 Знак"/>
    <w:link w:val="51"/>
    <w:rsid w:val="00CC4996"/>
  </w:style>
  <w:style w:type="paragraph" w:styleId="a8">
    <w:name w:val="Subtitle"/>
    <w:next w:val="a"/>
    <w:link w:val="a9"/>
    <w:uiPriority w:val="11"/>
    <w:qFormat/>
    <w:rsid w:val="00CC4996"/>
    <w:rPr>
      <w:rFonts w:ascii="XO Thames" w:hAnsi="XO Thames"/>
      <w:i/>
      <w:color w:val="616161"/>
      <w:sz w:val="24"/>
    </w:rPr>
  </w:style>
  <w:style w:type="character" w:customStyle="1" w:styleId="a9">
    <w:name w:val="Подзаголовок Знак"/>
    <w:link w:val="a8"/>
    <w:rsid w:val="00CC4996"/>
    <w:rPr>
      <w:rFonts w:ascii="XO Thames" w:hAnsi="XO Thames"/>
      <w:i/>
      <w:color w:val="616161"/>
      <w:sz w:val="24"/>
    </w:rPr>
  </w:style>
  <w:style w:type="paragraph" w:customStyle="1" w:styleId="toc10">
    <w:name w:val="toc 10"/>
    <w:next w:val="a"/>
    <w:link w:val="toc100"/>
    <w:uiPriority w:val="39"/>
    <w:rsid w:val="00CC4996"/>
    <w:pPr>
      <w:ind w:left="1800"/>
    </w:pPr>
  </w:style>
  <w:style w:type="character" w:customStyle="1" w:styleId="toc100">
    <w:name w:val="toc 10"/>
    <w:link w:val="toc10"/>
    <w:rsid w:val="00CC4996"/>
  </w:style>
  <w:style w:type="paragraph" w:styleId="aa">
    <w:name w:val="Title"/>
    <w:next w:val="a"/>
    <w:link w:val="ab"/>
    <w:uiPriority w:val="10"/>
    <w:qFormat/>
    <w:rsid w:val="00CC4996"/>
    <w:rPr>
      <w:rFonts w:ascii="XO Thames" w:hAnsi="XO Thames"/>
      <w:b/>
      <w:sz w:val="52"/>
    </w:rPr>
  </w:style>
  <w:style w:type="character" w:customStyle="1" w:styleId="ab">
    <w:name w:val="Название Знак"/>
    <w:link w:val="aa"/>
    <w:rsid w:val="00CC4996"/>
    <w:rPr>
      <w:rFonts w:ascii="XO Thames" w:hAnsi="XO Thames"/>
      <w:b/>
      <w:sz w:val="52"/>
    </w:rPr>
  </w:style>
  <w:style w:type="character" w:customStyle="1" w:styleId="40">
    <w:name w:val="Заголовок 4 Знак"/>
    <w:basedOn w:val="1"/>
    <w:link w:val="4"/>
    <w:rsid w:val="00CC4996"/>
    <w:rPr>
      <w:rFonts w:asciiTheme="majorHAnsi" w:hAnsiTheme="majorHAnsi"/>
      <w:b/>
      <w:i/>
      <w:color w:val="4F81BD" w:themeColor="accent1"/>
    </w:rPr>
  </w:style>
  <w:style w:type="paragraph" w:customStyle="1" w:styleId="16">
    <w:name w:val="Синтез 1"/>
    <w:basedOn w:val="2"/>
    <w:link w:val="17"/>
    <w:rsid w:val="00CC4996"/>
    <w:pPr>
      <w:keepLines w:val="0"/>
      <w:tabs>
        <w:tab w:val="left" w:leader="dot" w:pos="6804"/>
      </w:tabs>
      <w:spacing w:before="240" w:after="240" w:line="240" w:lineRule="auto"/>
      <w:jc w:val="both"/>
    </w:pPr>
    <w:rPr>
      <w:rFonts w:ascii="Times New Roman" w:hAnsi="Times New Roman"/>
      <w:color w:val="000000"/>
      <w:sz w:val="24"/>
    </w:rPr>
  </w:style>
  <w:style w:type="character" w:customStyle="1" w:styleId="17">
    <w:name w:val="Синтез 1"/>
    <w:basedOn w:val="20"/>
    <w:link w:val="16"/>
    <w:rsid w:val="00CC4996"/>
    <w:rPr>
      <w:rFonts w:ascii="Times New Roman" w:hAnsi="Times New Roman"/>
      <w:color w:val="000000"/>
      <w:sz w:val="24"/>
    </w:rPr>
  </w:style>
  <w:style w:type="character" w:customStyle="1" w:styleId="20">
    <w:name w:val="Заголовок 2 Знак"/>
    <w:basedOn w:val="1"/>
    <w:link w:val="2"/>
    <w:rsid w:val="00CC4996"/>
    <w:rPr>
      <w:rFonts w:asciiTheme="majorHAnsi" w:hAnsiTheme="majorHAnsi"/>
      <w:b/>
      <w:color w:val="4F81BD" w:themeColor="accent1"/>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3878</Characters>
  <Application>Microsoft Office Word</Application>
  <DocSecurity>0</DocSecurity>
  <Lines>32</Lines>
  <Paragraphs>9</Paragraphs>
  <ScaleCrop>false</ScaleCrop>
  <Company>Reanimator Extreme Edition</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2025-05-01T14:24:00Z</dcterms:created>
  <dcterms:modified xsi:type="dcterms:W3CDTF">2025-05-01T14:31:00Z</dcterms:modified>
</cp:coreProperties>
</file>